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 w:hint="cs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BE0" w:rsidRDefault="00A74BE0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A74BE0">
        <w:rPr>
          <w:rFonts w:ascii="Microsoft Sans Serif" w:eastAsia="Times New Roman" w:hAnsi="Microsoft Sans Serif" w:cs="Microsoft Sans Serif"/>
          <w:b/>
          <w:bCs/>
          <w:sz w:val="28"/>
          <w:cs/>
        </w:rPr>
        <w:t>โมกเครือ</w:t>
      </w:r>
      <w:r w:rsidRPr="00A74BE0">
        <w:rPr>
          <w:rFonts w:ascii="Microsoft Sans Serif" w:eastAsia="Times New Roman" w:hAnsi="Microsoft Sans Serif" w:cs="Microsoft Sans Serif"/>
          <w:b/>
          <w:bCs/>
          <w:sz w:val="28"/>
        </w:rPr>
        <w:t xml:space="preserve"> (</w:t>
      </w:r>
      <w:proofErr w:type="spellStart"/>
      <w:r w:rsidRPr="00A74BE0">
        <w:rPr>
          <w:rFonts w:ascii="Microsoft Sans Serif" w:eastAsia="Times New Roman" w:hAnsi="Microsoft Sans Serif" w:cs="Microsoft Sans Serif"/>
          <w:b/>
          <w:bCs/>
          <w:sz w:val="28"/>
        </w:rPr>
        <w:t>Mok</w:t>
      </w:r>
      <w:proofErr w:type="spellEnd"/>
      <w:r w:rsidRPr="00A74BE0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  <w:proofErr w:type="spellStart"/>
      <w:r w:rsidRPr="00A74BE0">
        <w:rPr>
          <w:rFonts w:ascii="Microsoft Sans Serif" w:eastAsia="Times New Roman" w:hAnsi="Microsoft Sans Serif" w:cs="Microsoft Sans Serif"/>
          <w:b/>
          <w:bCs/>
          <w:sz w:val="28"/>
        </w:rPr>
        <w:t>khruea</w:t>
      </w:r>
      <w:proofErr w:type="spellEnd"/>
      <w:r w:rsidRPr="00A74BE0">
        <w:rPr>
          <w:rFonts w:ascii="Microsoft Sans Serif" w:eastAsia="Times New Roman" w:hAnsi="Microsoft Sans Serif" w:cs="Microsoft Sans Serif"/>
          <w:b/>
          <w:bCs/>
          <w:sz w:val="28"/>
          <w:cs/>
        </w:rPr>
        <w:t>)</w:t>
      </w:r>
    </w:p>
    <w:p w:rsidR="00A74BE0" w:rsidRPr="00A74BE0" w:rsidRDefault="00A74BE0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/>
          <w:i/>
          <w:i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A74BE0" w:rsidRPr="00A74BE0">
        <w:rPr>
          <w:rFonts w:ascii="Microsoft Sans Serif" w:hAnsi="Microsoft Sans Serif" w:cs="Microsoft Sans Serif"/>
          <w:i/>
          <w:iCs/>
        </w:rPr>
        <w:t>Aganosma</w:t>
      </w:r>
      <w:proofErr w:type="spellEnd"/>
      <w:r w:rsidR="00A74BE0" w:rsidRPr="00A74BE0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="00A74BE0" w:rsidRPr="00A74BE0">
        <w:rPr>
          <w:rFonts w:ascii="Microsoft Sans Serif" w:hAnsi="Microsoft Sans Serif" w:cs="Microsoft Sans Serif"/>
          <w:i/>
          <w:iCs/>
        </w:rPr>
        <w:t>marginata</w:t>
      </w:r>
      <w:proofErr w:type="spellEnd"/>
      <w:r w:rsidR="00A74BE0" w:rsidRPr="00A74BE0">
        <w:rPr>
          <w:rFonts w:ascii="Microsoft Sans Serif" w:hAnsi="Microsoft Sans Serif" w:cs="Microsoft Sans Serif"/>
        </w:rPr>
        <w:t xml:space="preserve"> (</w:t>
      </w:r>
      <w:proofErr w:type="spellStart"/>
      <w:r w:rsidR="00A74BE0" w:rsidRPr="00A74BE0">
        <w:rPr>
          <w:rFonts w:ascii="Microsoft Sans Serif" w:hAnsi="Microsoft Sans Serif" w:cs="Microsoft Sans Serif"/>
        </w:rPr>
        <w:t>Roxb</w:t>
      </w:r>
      <w:proofErr w:type="spellEnd"/>
      <w:r w:rsidR="00A74BE0" w:rsidRPr="00A74BE0">
        <w:rPr>
          <w:rFonts w:ascii="Microsoft Sans Serif" w:hAnsi="Microsoft Sans Serif" w:cs="Microsoft Sans Serif"/>
        </w:rPr>
        <w:t>.)</w:t>
      </w:r>
      <w:proofErr w:type="gramEnd"/>
      <w:r w:rsidR="00A74BE0" w:rsidRPr="00A74BE0">
        <w:rPr>
          <w:rFonts w:ascii="Microsoft Sans Serif" w:hAnsi="Microsoft Sans Serif" w:cs="Microsoft Sans Serif"/>
        </w:rPr>
        <w:t xml:space="preserve"> G. Don</w:t>
      </w:r>
    </w:p>
    <w:p w:rsidR="006D38CE" w:rsidRDefault="00E172E0" w:rsidP="00E172E0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A74BE0" w:rsidRPr="00A74BE0">
        <w:rPr>
          <w:rFonts w:ascii="Microsoft Sans Serif" w:hAnsi="Microsoft Sans Serif" w:cs="Microsoft Sans Serif"/>
        </w:rPr>
        <w:t>APOCYNACEAE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A74BE0" w:rsidRPr="00A74BE0">
        <w:rPr>
          <w:rFonts w:ascii="Microsoft Sans Serif" w:eastAsia="Times New Roman" w:hAnsi="Microsoft Sans Serif" w:cs="Microsoft Sans Serif"/>
          <w:sz w:val="24"/>
          <w:szCs w:val="24"/>
          <w:cs/>
        </w:rPr>
        <w:t>โมกเครือ (</w:t>
      </w:r>
      <w:proofErr w:type="spellStart"/>
      <w:r w:rsidR="00A74BE0" w:rsidRPr="00A74BE0">
        <w:rPr>
          <w:rFonts w:ascii="Microsoft Sans Serif" w:eastAsia="Times New Roman" w:hAnsi="Microsoft Sans Serif" w:cs="Microsoft Sans Serif"/>
          <w:sz w:val="24"/>
          <w:szCs w:val="24"/>
        </w:rPr>
        <w:t>Mok</w:t>
      </w:r>
      <w:proofErr w:type="spellEnd"/>
      <w:r w:rsidR="00A74BE0" w:rsidRPr="00A74BE0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proofErr w:type="spellStart"/>
      <w:r w:rsidR="00A74BE0" w:rsidRPr="00A74BE0">
        <w:rPr>
          <w:rFonts w:ascii="Microsoft Sans Serif" w:eastAsia="Times New Roman" w:hAnsi="Microsoft Sans Serif" w:cs="Microsoft Sans Serif"/>
          <w:sz w:val="24"/>
          <w:szCs w:val="24"/>
        </w:rPr>
        <w:t>khruea</w:t>
      </w:r>
      <w:proofErr w:type="spellEnd"/>
      <w:r w:rsidR="00A74BE0" w:rsidRPr="00A74BE0">
        <w:rPr>
          <w:rFonts w:ascii="Microsoft Sans Serif" w:eastAsia="Times New Roman" w:hAnsi="Microsoft Sans Serif" w:cs="Microsoft Sans Serif"/>
          <w:sz w:val="24"/>
          <w:szCs w:val="24"/>
        </w:rPr>
        <w:t>)</w:t>
      </w:r>
      <w:r w:rsidR="006D38CE" w:rsidRPr="006D38CE">
        <w:rPr>
          <w:rFonts w:ascii="Microsoft Sans Serif" w:eastAsia="Times New Roman" w:hAnsi="Microsoft Sans Serif" w:cs="Microsoft Sans Serif"/>
          <w:sz w:val="24"/>
          <w:szCs w:val="24"/>
        </w:rPr>
        <w:t>    </w:t>
      </w:r>
      <w:r w:rsidR="006D38CE" w:rsidRPr="006D38CE">
        <w:rPr>
          <w:rFonts w:ascii="Microsoft Sans Serif" w:eastAsia="Times New Roman" w:hAnsi="Microsoft Sans Serif" w:cs="Microsoft Sans Serif"/>
          <w:szCs w:val="22"/>
        </w:rPr>
        <w:t>              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A74BE0" w:rsidRDefault="00A74BE0" w:rsidP="00A74BE0">
      <w:pPr>
        <w:spacing w:line="360" w:lineRule="auto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ไม้พุ่มผลัดใบ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หรือไม้ยืนต้นขนาดเล็กถึงขนาดกลาง สูง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3-15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 ทุกส่วนมียางสีขาว ลำต้นกลม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สีเทาอ่อนถึงน้ำตาล หลุดลอกเป็นแผ่นกลมๆไม่เท่ากัน เปลือกชั้นในสีซีด ใบอ่อนมีขนปกคลุมมาก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Default="00A74BE0" w:rsidP="00A74BE0">
      <w:pPr>
        <w:spacing w:line="360" w:lineRule="auto"/>
        <w:ind w:firstLine="720"/>
        <w:jc w:val="thaiDistribute"/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เดี่ยว เรียงคู่ตรงข้ามสลับตั้งฉาก ยาว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10-27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กว้าง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4-12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รูปไข่ รูปรี รูปไข่แกมรูปขอบขนาน หรือรูปใบหอกกลับ ฐานใบแหลมหรือป้าน ปลายใบเรียวแหลมหรือมน ขอบใบเรียบ แผ่นใบมีขน ใบแก่บาง เส้นใบข้าง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10-16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คู่ เส้นกลางใบและเส้นใบมองเห็นชัดเจน เส้นใบสีเหลือง ไม่มีต่อม ผิวใบด้านบนมีขนนุ่ม ด้านล่างมีขนหนาแน่นกว่า ก้านใบยาว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0.2-0.6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ใบร่วงง่าย </w:t>
      </w:r>
    </w:p>
    <w:p w:rsid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A74BE0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ช่อ</w:t>
      </w:r>
      <w:r w:rsidRPr="00A74BE0">
        <w:rPr>
          <w:rStyle w:val="a6"/>
          <w:rFonts w:ascii="Microsoft Sans Serif" w:hAnsi="Microsoft Sans Serif" w:cs="Microsoft Sans Serif"/>
          <w:b w:val="0"/>
          <w:bCs w:val="0"/>
          <w:color w:val="000000"/>
          <w:sz w:val="24"/>
          <w:szCs w:val="24"/>
          <w:shd w:val="clear" w:color="auto" w:fill="FFFFFF"/>
          <w:cs/>
        </w:rPr>
        <w:t>ดอก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แบบช่อกระจุก ออกใกล้ปลายกิ่ง แต่ละช่อมีหลายดอก ช่อดอกยาวประมาณ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4-11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ดอกขนาด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2.5-3.5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สีขาวหรือสีเหลืองอ่อน บางครั้งจะมีแต้มสีชมพู กลิ่นหอม ก้านช่อยาว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0.6-1.7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ช่อดอกห้อยลง กลีบดอก มี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โคนเชื่อมเป็นหลอดเล็กๆ ยาว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9-11.5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กลีบดอกเรียงซ้อนเหลื่อมกัน เวียนซ้าย ผิวด้านนอกมีขนสีขาว เกสรเพศผู้มี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เชื่อมกับหลอดกลีบดอก ก้านชูเกสรสั้น มีขนที่ฐาน อับเรณูแคบแหลม เกสรเพศเมีย มีรังไข่เหนือวงกลีบ มี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ห้อง แยกกัน ยอดเกสรเชื่อมกัน ก้านเกสรตัวเมีย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1.8-2.5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ไม่มีหมอนรองดอก กลีบเลี้ยง มี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ขนาด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2-4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แคบและแหลม มีต่อมประปราย โคนเชื่อมกันเล็กน้อย ปลายแยก มีขนสีขาว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32"/>
          <w:szCs w:val="32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แห้ง ขนาดกว้าง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0.3-0.8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ยาว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18-43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รูปกระบอกแคบ ห้อยเป็นคู่โค้ง แตกตามยาวเป็นตะเข็บเดียว ปลายฝักแหลม โคนฝักแบน เมล็ดจำนวนมาก มีลักษณะแบน สีน้ำตาล ขนาด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13-17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เกลี้ยง แต่มีแผงขนยาวเป็น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เท่าของเมล็ด มีขนสีขาวเป็นพู่ติดอยู่ แผงขนชี้ไปทางยอดของผล พบตามป่าเต็งรังทั่วไป ป่าเบญจพรรณ ป่าดิบแล้ง ออกดอกราวเดือนมีนาคม ถึงกรกฎาคม</w:t>
      </w:r>
    </w:p>
    <w:p w:rsidR="006D38CE" w:rsidRPr="006D38CE" w:rsidRDefault="006D38CE" w:rsidP="00A74BE0">
      <w:pPr>
        <w:spacing w:line="360" w:lineRule="auto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8"/>
        </w:rPr>
        <w:tab/>
      </w:r>
    </w:p>
    <w:p w:rsidR="00E172E0" w:rsidRDefault="00E172E0" w:rsidP="006D38CE">
      <w:pPr>
        <w:spacing w:line="360" w:lineRule="auto"/>
        <w:rPr>
          <w:rFonts w:ascii="Microsoft Sans Serif" w:eastAsia="Times New Roman" w:hAnsi="Microsoft Sans Serif" w:cs="Microsoft Sans Serif" w:hint="cs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lastRenderedPageBreak/>
        <w:t>สรรพคุณ</w:t>
      </w:r>
    </w:p>
    <w:p w:rsidR="00A74BE0" w:rsidRPr="00A74BE0" w:rsidRDefault="006D38CE" w:rsidP="00A74BE0">
      <w:pPr>
        <w:spacing w:line="360" w:lineRule="auto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A74BE0"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</w:t>
      </w:r>
      <w:r w:rsidR="00A74BE0"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A74BE0"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มีรสร้อนขมฝาด มีสรรพคุณแก้บิด(ปวดเบ่ง มีมูกหรืออาจมีเลือดด้วย) รู้ปิดธาตุ เป็นยาเจริญอาหาร แก้เสมหะเป็นพิษ บำรุงธาตุทั้งสี่ให้เจริญ ปรุงเป็นยาแก้โรคเบาหวาน แก้ไข้จับสั่น ต้มน้ำดื่ม ช่วยระงับอาการปวดกล้ามเนื้อ หากใช้มากเกินไปจะทำให้นอนไม่หลับ ปั่นป่วนในท้อง</w:t>
      </w:r>
      <w:r w:rsidR="00A74BE0"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เปลือกต้นแห้ง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ป่นละเอียดทาตัว แก้โรคท้องมาน แก้เสมหะเป็นพิษ ปรุงเป็นยาแก้เบาหวาน แก้ไข้จับสั่น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มีรสฝาดเมา ขับน้ำนม ช่วยระงับอาการปวดกล้ามเนื้อ ใช้เป็นยาขับพยาธิในท้อง รักษาหลอดลมอักเสบ ฝี และแผลพุพอง</w:t>
      </w:r>
      <w:r w:rsidRPr="00A74BE0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เป็นยาถ่ายพยาธิ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ฝัก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มีรสฝาด ขม แก้สันนิบาตหน้าเพลิง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มีรสฝาดขม เป็นยาฝาดสมาน ขับลม ใช้แก้ไข้ ท้องเสีย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แก้บิด ช่วยถ่ายพยาธิในลำไส้เล็ก และรักษาโรคผิวหนัง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แก่น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มีรสฝาดเมา แก้โรคผิวหนัง แก้กลากเกลื้อน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มีรสร้อน เป็นยาขับโลหิตระดู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A74BE0" w:rsidRPr="00A74BE0" w:rsidRDefault="00A74BE0" w:rsidP="00A74BE0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เปลือกต้นและน้ำมันจากเมล็ด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ใช้รักษาโรคท้องร่วง</w:t>
      </w:r>
      <w:r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D38CE" w:rsidRPr="00A74BE0" w:rsidRDefault="006379F0" w:rsidP="00A74BE0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32"/>
          <w:szCs w:val="32"/>
          <w:cs/>
        </w:rPr>
      </w:pPr>
      <w:r>
        <w:rPr>
          <w:rFonts w:ascii="Microsoft Sans Serif" w:hAnsi="Microsoft Sans Serif" w:cs="Microsoft Sans Serif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615950</wp:posOffset>
            </wp:positionV>
            <wp:extent cx="2703830" cy="1981200"/>
            <wp:effectExtent l="171450" t="133350" r="363220" b="304800"/>
            <wp:wrapTight wrapText="bothSides">
              <wp:wrapPolygon edited="0">
                <wp:start x="1674" y="-1454"/>
                <wp:lineTo x="457" y="-1246"/>
                <wp:lineTo x="-1370" y="623"/>
                <wp:lineTo x="-1370" y="22638"/>
                <wp:lineTo x="304" y="24923"/>
                <wp:lineTo x="913" y="24923"/>
                <wp:lineTo x="22219" y="24923"/>
                <wp:lineTo x="22828" y="24923"/>
                <wp:lineTo x="24349" y="22638"/>
                <wp:lineTo x="24349" y="1869"/>
                <wp:lineTo x="24502" y="831"/>
                <wp:lineTo x="22675" y="-1246"/>
                <wp:lineTo x="21458" y="-1454"/>
                <wp:lineTo x="1674" y="-1454"/>
              </wp:wrapPolygon>
            </wp:wrapTight>
            <wp:docPr id="5" name="รูปภาพ 4" descr="34179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179839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615950</wp:posOffset>
            </wp:positionV>
            <wp:extent cx="2914650" cy="1914525"/>
            <wp:effectExtent l="171450" t="133350" r="361950" b="314325"/>
            <wp:wrapTight wrapText="bothSides">
              <wp:wrapPolygon edited="0">
                <wp:start x="1553" y="-1504"/>
                <wp:lineTo x="424" y="-1290"/>
                <wp:lineTo x="-1271" y="645"/>
                <wp:lineTo x="-1129" y="22567"/>
                <wp:lineTo x="424" y="25146"/>
                <wp:lineTo x="847" y="25146"/>
                <wp:lineTo x="22165" y="25146"/>
                <wp:lineTo x="22588" y="25146"/>
                <wp:lineTo x="24000" y="22997"/>
                <wp:lineTo x="24000" y="22567"/>
                <wp:lineTo x="24141" y="19343"/>
                <wp:lineTo x="24141" y="1934"/>
                <wp:lineTo x="24282" y="860"/>
                <wp:lineTo x="22588" y="-1290"/>
                <wp:lineTo x="21459" y="-1504"/>
                <wp:lineTo x="1553" y="-1504"/>
              </wp:wrapPolygon>
            </wp:wrapTight>
            <wp:docPr id="6" name="รูปภาพ 5" descr="โมคหล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มคหลวง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4BE0" w:rsidRPr="00A74BE0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เปลือกหรือใบ</w:t>
      </w:r>
      <w:r w:rsidR="00A74BE0" w:rsidRPr="00A74BE0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A74BE0" w:rsidRPr="00A74BE0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ต้มผสมน้ำอาบรักษาโรคหิด</w:t>
      </w:r>
    </w:p>
    <w:sectPr w:rsidR="006D38CE" w:rsidRPr="00A74BE0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101460"/>
    <w:rsid w:val="002130B1"/>
    <w:rsid w:val="006379F0"/>
    <w:rsid w:val="006D20AA"/>
    <w:rsid w:val="006D38CE"/>
    <w:rsid w:val="007B7237"/>
    <w:rsid w:val="00A74BE0"/>
    <w:rsid w:val="00C76708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2017-04-20T07:11:00Z</dcterms:created>
  <dcterms:modified xsi:type="dcterms:W3CDTF">2017-04-20T07:11:00Z</dcterms:modified>
</cp:coreProperties>
</file>